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FF" w:rsidRDefault="009A0E43" w:rsidP="009A0E43">
      <w:pPr>
        <w:tabs>
          <w:tab w:val="left" w:pos="2552"/>
        </w:tabs>
        <w:jc w:val="center"/>
        <w:rPr>
          <w:rFonts w:ascii="Times New Roman" w:hAnsi="Times New Roman" w:cs="Times New Roman"/>
          <w:sz w:val="28"/>
        </w:rPr>
      </w:pPr>
      <w:r w:rsidRPr="009A0E43">
        <w:rPr>
          <w:rFonts w:ascii="Times New Roman" w:hAnsi="Times New Roman" w:cs="Times New Roman"/>
          <w:sz w:val="28"/>
        </w:rPr>
        <w:t>План работы</w:t>
      </w:r>
      <w:r w:rsidR="00211CA5">
        <w:rPr>
          <w:rFonts w:ascii="Times New Roman" w:hAnsi="Times New Roman" w:cs="Times New Roman"/>
          <w:sz w:val="28"/>
        </w:rPr>
        <w:t xml:space="preserve"> дебатного кружка «Спартак»</w:t>
      </w:r>
    </w:p>
    <w:p w:rsidR="002079CB" w:rsidRPr="009A0E43" w:rsidRDefault="002079CB" w:rsidP="009A0E43">
      <w:pPr>
        <w:tabs>
          <w:tab w:val="left" w:pos="2552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август</w:t>
      </w:r>
      <w:bookmarkStart w:id="0" w:name="_GoBack"/>
      <w:bookmarkEnd w:id="0"/>
    </w:p>
    <w:tbl>
      <w:tblPr>
        <w:tblpPr w:leftFromText="180" w:rightFromText="180" w:vertAnchor="text" w:horzAnchor="page" w:tblpX="393" w:tblpY="24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55"/>
        <w:gridCol w:w="2551"/>
      </w:tblGrid>
      <w:tr w:rsidR="00211CA5" w:rsidRPr="009E074E" w:rsidTr="00211CA5">
        <w:trPr>
          <w:trHeight w:val="561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after="0" w:line="240" w:lineRule="auto"/>
              <w:ind w:right="-23" w:hanging="9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211CA5" w:rsidRPr="00615EBD" w:rsidRDefault="00211CA5" w:rsidP="00211CA5">
            <w:pPr>
              <w:keepNext/>
              <w:keepLines/>
              <w:spacing w:after="0" w:line="240" w:lineRule="auto"/>
              <w:ind w:right="-23"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211CA5" w:rsidRDefault="00211CA5" w:rsidP="00211CA5">
            <w:pPr>
              <w:keepNext/>
              <w:keepLines/>
              <w:spacing w:after="0" w:line="240" w:lineRule="auto"/>
              <w:ind w:right="-23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11CA5" w:rsidRPr="009E074E" w:rsidTr="00211CA5">
        <w:trPr>
          <w:trHeight w:val="245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after="0" w:line="240" w:lineRule="auto"/>
              <w:ind w:right="-23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211CA5" w:rsidRDefault="00211CA5" w:rsidP="00211CA5">
            <w:pPr>
              <w:keepNext/>
              <w:keepLines/>
              <w:spacing w:after="0" w:line="240" w:lineRule="auto"/>
              <w:ind w:right="-23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«Лифт»</w:t>
            </w:r>
          </w:p>
          <w:p w:rsidR="00211CA5" w:rsidRPr="009E074E" w:rsidRDefault="00211CA5" w:rsidP="00211CA5">
            <w:pPr>
              <w:keepNext/>
              <w:keepLines/>
              <w:spacing w:after="0" w:line="240" w:lineRule="auto"/>
              <w:ind w:right="-23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Default="00211CA5" w:rsidP="00211CA5">
            <w:pPr>
              <w:keepNext/>
              <w:keepLines/>
              <w:spacing w:after="0" w:line="240" w:lineRule="auto"/>
              <w:ind w:right="-23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158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after="0" w:line="240" w:lineRule="auto"/>
              <w:ind w:right="-23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211CA5" w:rsidRDefault="00211CA5" w:rsidP="00211CA5">
            <w:pPr>
              <w:pStyle w:val="TableParagraph"/>
              <w:keepNext/>
              <w:keepLines/>
              <w:widowControl/>
              <w:ind w:right="-23"/>
              <w:contextualSpacing/>
              <w:mirrorIndents/>
              <w:jc w:val="both"/>
              <w:rPr>
                <w:sz w:val="28"/>
                <w:szCs w:val="28"/>
              </w:rPr>
            </w:pPr>
            <w:r w:rsidRPr="009E074E">
              <w:rPr>
                <w:sz w:val="28"/>
                <w:szCs w:val="28"/>
              </w:rPr>
              <w:t>Что</w:t>
            </w:r>
            <w:r w:rsidRPr="009E074E">
              <w:rPr>
                <w:spacing w:val="1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такое</w:t>
            </w:r>
            <w:r w:rsidRPr="009E074E">
              <w:rPr>
                <w:spacing w:val="1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дебаты?</w:t>
            </w:r>
            <w:r w:rsidRPr="009E074E">
              <w:rPr>
                <w:spacing w:val="1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История</w:t>
            </w:r>
            <w:r w:rsidRPr="009E074E">
              <w:rPr>
                <w:spacing w:val="1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развития.</w:t>
            </w:r>
            <w:r w:rsidRPr="009E074E">
              <w:rPr>
                <w:spacing w:val="1"/>
                <w:sz w:val="28"/>
                <w:szCs w:val="28"/>
              </w:rPr>
              <w:t xml:space="preserve"> </w:t>
            </w:r>
          </w:p>
          <w:p w:rsidR="00211CA5" w:rsidRDefault="00211CA5" w:rsidP="00211CA5">
            <w:pPr>
              <w:pStyle w:val="TableParagraph"/>
              <w:keepNext/>
              <w:keepLines/>
              <w:widowControl/>
              <w:ind w:right="-23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«Кто возьмет миллион»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закрепление истории </w:t>
            </w:r>
            <w:proofErr w:type="spellStart"/>
            <w:r>
              <w:rPr>
                <w:sz w:val="28"/>
                <w:szCs w:val="28"/>
              </w:rPr>
              <w:t>дебат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211CA5" w:rsidRPr="009E074E" w:rsidRDefault="00211CA5" w:rsidP="00211CA5">
            <w:pPr>
              <w:pStyle w:val="TableParagraph"/>
              <w:keepNext/>
              <w:keepLines/>
              <w:widowControl/>
              <w:ind w:right="-23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158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211CA5" w:rsidRPr="009E074E" w:rsidRDefault="00211CA5" w:rsidP="00211CA5">
            <w:pPr>
              <w:pStyle w:val="TableParagraph"/>
              <w:keepNext/>
              <w:keepLines/>
              <w:widowControl/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  <w:r w:rsidRPr="009E074E">
              <w:rPr>
                <w:sz w:val="28"/>
                <w:szCs w:val="28"/>
              </w:rPr>
              <w:t>Формат АПФ. Игра</w:t>
            </w: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158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211CA5" w:rsidRPr="009E074E" w:rsidRDefault="00211CA5" w:rsidP="00211CA5">
            <w:pPr>
              <w:pStyle w:val="TableParagraph"/>
              <w:keepNext/>
              <w:keepLines/>
              <w:widowControl/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  <w:r w:rsidRPr="009E074E">
              <w:rPr>
                <w:sz w:val="28"/>
                <w:szCs w:val="28"/>
              </w:rPr>
              <w:t>Основы</w:t>
            </w:r>
            <w:r>
              <w:rPr>
                <w:sz w:val="28"/>
                <w:szCs w:val="28"/>
              </w:rPr>
              <w:t xml:space="preserve"> </w:t>
            </w:r>
            <w:r w:rsidRPr="009E074E">
              <w:rPr>
                <w:spacing w:val="-57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логики:</w:t>
            </w:r>
            <w:r w:rsidRPr="009E074E">
              <w:rPr>
                <w:spacing w:val="26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структура</w:t>
            </w:r>
          </w:p>
          <w:p w:rsidR="00211CA5" w:rsidRDefault="00211CA5" w:rsidP="00211CA5">
            <w:pPr>
              <w:pStyle w:val="TableParagraph"/>
              <w:keepNext/>
              <w:keepLines/>
              <w:widowControl/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  <w:r w:rsidRPr="009E074E">
              <w:rPr>
                <w:sz w:val="28"/>
                <w:szCs w:val="28"/>
              </w:rPr>
              <w:t>Аргумента</w:t>
            </w:r>
          </w:p>
          <w:p w:rsidR="00211CA5" w:rsidRDefault="00211CA5" w:rsidP="00211CA5">
            <w:pPr>
              <w:pStyle w:val="TableParagraph"/>
              <w:keepNext/>
              <w:keepLines/>
              <w:widowControl/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«Железная Логика»</w:t>
            </w:r>
          </w:p>
          <w:p w:rsidR="00211CA5" w:rsidRPr="009E074E" w:rsidRDefault="00211CA5" w:rsidP="00211CA5">
            <w:pPr>
              <w:pStyle w:val="TableParagraph"/>
              <w:keepNext/>
              <w:keepLines/>
              <w:widowControl/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298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211CA5" w:rsidRDefault="00211CA5" w:rsidP="00211CA5">
            <w:pPr>
              <w:pStyle w:val="TableParagraph"/>
              <w:keepNext/>
              <w:keepLines/>
              <w:widowControl/>
              <w:tabs>
                <w:tab w:val="left" w:pos="1238"/>
              </w:tabs>
              <w:ind w:right="-24"/>
              <w:contextualSpacing/>
              <w:mirrorIndents/>
              <w:jc w:val="both"/>
              <w:rPr>
                <w:spacing w:val="-1"/>
                <w:sz w:val="28"/>
                <w:szCs w:val="28"/>
              </w:rPr>
            </w:pPr>
            <w:r w:rsidRPr="009E074E">
              <w:rPr>
                <w:sz w:val="28"/>
                <w:szCs w:val="28"/>
              </w:rPr>
              <w:t>Дебаты в командах:</w:t>
            </w:r>
            <w:r w:rsidRPr="009E074E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роли </w:t>
            </w:r>
            <w:r w:rsidRPr="009E074E">
              <w:rPr>
                <w:spacing w:val="-1"/>
                <w:sz w:val="28"/>
                <w:szCs w:val="28"/>
              </w:rPr>
              <w:t>спикеров</w:t>
            </w:r>
            <w:r w:rsidRPr="009E074E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всемирного </w:t>
            </w:r>
            <w:r w:rsidRPr="009E074E">
              <w:rPr>
                <w:sz w:val="28"/>
                <w:szCs w:val="28"/>
              </w:rPr>
              <w:t>формата.</w:t>
            </w:r>
            <w:r w:rsidRPr="009E074E">
              <w:rPr>
                <w:spacing w:val="1"/>
                <w:sz w:val="28"/>
                <w:szCs w:val="28"/>
              </w:rPr>
              <w:t xml:space="preserve"> </w:t>
            </w:r>
            <w:r w:rsidRPr="009E074E">
              <w:rPr>
                <w:spacing w:val="-1"/>
                <w:sz w:val="28"/>
                <w:szCs w:val="28"/>
              </w:rPr>
              <w:t>Опровержение.</w:t>
            </w:r>
          </w:p>
          <w:p w:rsidR="00211CA5" w:rsidRDefault="00211CA5" w:rsidP="00211CA5">
            <w:pPr>
              <w:pStyle w:val="TableParagraph"/>
              <w:keepNext/>
              <w:keepLines/>
              <w:widowControl/>
              <w:tabs>
                <w:tab w:val="left" w:pos="1238"/>
              </w:tabs>
              <w:ind w:right="-24"/>
              <w:contextualSpacing/>
              <w:mirrorIndents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Тренинг «Завал спикера»</w:t>
            </w:r>
          </w:p>
          <w:p w:rsidR="00211CA5" w:rsidRPr="009E074E" w:rsidRDefault="00211CA5" w:rsidP="00211CA5">
            <w:pPr>
              <w:pStyle w:val="TableParagraph"/>
              <w:keepNext/>
              <w:keepLines/>
              <w:widowControl/>
              <w:tabs>
                <w:tab w:val="left" w:pos="1238"/>
              </w:tabs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298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Конструктивные/аналитические речи</w:t>
            </w:r>
          </w:p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298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211CA5" w:rsidRPr="009E074E" w:rsidRDefault="00211CA5" w:rsidP="00211CA5">
            <w:pPr>
              <w:pStyle w:val="TableParagraph"/>
              <w:keepNext/>
              <w:keepLines/>
              <w:widowControl/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</w:t>
            </w:r>
            <w:r w:rsidRPr="009E074E">
              <w:rPr>
                <w:sz w:val="28"/>
                <w:szCs w:val="28"/>
              </w:rPr>
              <w:t>темы:</w:t>
            </w:r>
            <w:r w:rsidRPr="009E074E">
              <w:rPr>
                <w:sz w:val="28"/>
                <w:szCs w:val="28"/>
              </w:rPr>
              <w:tab/>
              <w:t>логика</w:t>
            </w:r>
            <w:r w:rsidRPr="009E074E">
              <w:rPr>
                <w:sz w:val="28"/>
                <w:szCs w:val="28"/>
              </w:rPr>
              <w:tab/>
            </w:r>
            <w:r w:rsidRPr="009E074E">
              <w:rPr>
                <w:spacing w:val="-4"/>
                <w:sz w:val="28"/>
                <w:szCs w:val="28"/>
              </w:rPr>
              <w:t>и</w:t>
            </w:r>
            <w:r w:rsidRPr="009E074E">
              <w:rPr>
                <w:spacing w:val="-57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структура.</w:t>
            </w:r>
          </w:p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Pr="009E074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Соображарий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316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Типы резолюций и формирование кейса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«Черное и белое», Тренинг: «Аквариум»</w:t>
            </w:r>
          </w:p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263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задавать вопросы </w:t>
            </w:r>
          </w:p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«Почемучка»</w:t>
            </w:r>
          </w:p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263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tabs>
                <w:tab w:val="left" w:pos="210"/>
                <w:tab w:val="center" w:pos="312"/>
              </w:tabs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211CA5" w:rsidRDefault="00211CA5" w:rsidP="00211CA5">
            <w:pPr>
              <w:pStyle w:val="TableParagraph"/>
              <w:keepNext/>
              <w:keepLines/>
              <w:widowControl/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Тренировочные </w:t>
            </w:r>
            <w:r w:rsidRPr="009E074E">
              <w:rPr>
                <w:sz w:val="28"/>
                <w:szCs w:val="28"/>
              </w:rPr>
              <w:t>дебаты</w:t>
            </w:r>
            <w:r w:rsidRPr="009E074E">
              <w:rPr>
                <w:spacing w:val="32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в</w:t>
            </w:r>
            <w:r w:rsidRPr="009E074E">
              <w:rPr>
                <w:spacing w:val="33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командах.</w:t>
            </w:r>
            <w:r w:rsidRPr="009E074E">
              <w:rPr>
                <w:spacing w:val="-57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Работа</w:t>
            </w:r>
            <w:r w:rsidRPr="009E074E">
              <w:rPr>
                <w:spacing w:val="-3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над</w:t>
            </w:r>
            <w:r w:rsidRPr="009E074E">
              <w:rPr>
                <w:spacing w:val="-1"/>
                <w:sz w:val="28"/>
                <w:szCs w:val="28"/>
              </w:rPr>
              <w:t xml:space="preserve"> </w:t>
            </w:r>
            <w:r w:rsidRPr="009E074E">
              <w:rPr>
                <w:sz w:val="28"/>
                <w:szCs w:val="28"/>
              </w:rPr>
              <w:t>стилем.</w:t>
            </w:r>
          </w:p>
          <w:p w:rsidR="00211CA5" w:rsidRDefault="00211CA5" w:rsidP="00211CA5">
            <w:pPr>
              <w:pStyle w:val="TableParagraph"/>
              <w:keepNext/>
              <w:keepLines/>
              <w:widowControl/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Авансцена</w:t>
            </w:r>
          </w:p>
          <w:p w:rsidR="00211CA5" w:rsidRPr="009E074E" w:rsidRDefault="00211CA5" w:rsidP="00211CA5">
            <w:pPr>
              <w:pStyle w:val="TableParagraph"/>
              <w:keepNext/>
              <w:keepLines/>
              <w:widowControl/>
              <w:ind w:right="-24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263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Определение резолюций. Анализ резолюций</w:t>
            </w:r>
          </w:p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названии сила»</w:t>
            </w:r>
          </w:p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245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Создание аргумента</w:t>
            </w:r>
          </w:p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«Аргумент за 1 секунду»</w:t>
            </w:r>
          </w:p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245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Контраргументы</w:t>
            </w:r>
          </w:p>
          <w:p w:rsidR="00211CA5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«Противоположности»</w:t>
            </w:r>
          </w:p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CA5" w:rsidRPr="009E074E" w:rsidTr="00211CA5">
        <w:trPr>
          <w:trHeight w:val="245"/>
        </w:trPr>
        <w:tc>
          <w:tcPr>
            <w:tcW w:w="817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211CA5" w:rsidRPr="009E074E" w:rsidRDefault="00211CA5" w:rsidP="00211CA5">
            <w:pPr>
              <w:keepNext/>
              <w:keepLines/>
              <w:spacing w:line="240" w:lineRule="auto"/>
              <w:ind w:right="-2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Турнир. </w:t>
            </w:r>
            <w:r w:rsidRPr="009E074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551" w:type="dxa"/>
          </w:tcPr>
          <w:p w:rsidR="00211CA5" w:rsidRPr="00F102C7" w:rsidRDefault="00211CA5" w:rsidP="0021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E43" w:rsidRDefault="009A0E43" w:rsidP="00211CA5"/>
    <w:p w:rsidR="00211CA5" w:rsidRPr="00211CA5" w:rsidRDefault="00211CA5" w:rsidP="00211CA5">
      <w:pPr>
        <w:jc w:val="right"/>
        <w:rPr>
          <w:rFonts w:ascii="Times New Roman" w:hAnsi="Times New Roman" w:cs="Times New Roman"/>
          <w:sz w:val="28"/>
          <w:szCs w:val="28"/>
        </w:rPr>
      </w:pPr>
      <w:r w:rsidRPr="00211CA5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дебатного клуба</w:t>
      </w:r>
      <w:r w:rsidRPr="00211CA5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Pr="00211CA5">
        <w:rPr>
          <w:rFonts w:ascii="Times New Roman" w:hAnsi="Times New Roman" w:cs="Times New Roman"/>
          <w:sz w:val="28"/>
          <w:szCs w:val="28"/>
        </w:rPr>
        <w:t>Туйганова</w:t>
      </w:r>
      <w:proofErr w:type="spellEnd"/>
      <w:r w:rsidRPr="00211CA5">
        <w:rPr>
          <w:rFonts w:ascii="Times New Roman" w:hAnsi="Times New Roman" w:cs="Times New Roman"/>
          <w:sz w:val="28"/>
          <w:szCs w:val="28"/>
        </w:rPr>
        <w:t xml:space="preserve"> Б.С.</w:t>
      </w: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9A0E43">
      <w:pPr>
        <w:jc w:val="center"/>
      </w:pPr>
    </w:p>
    <w:p w:rsidR="009A0E43" w:rsidRDefault="009A0E43" w:rsidP="00211CA5"/>
    <w:sectPr w:rsidR="009A0E43" w:rsidSect="00211CA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49"/>
    <w:rsid w:val="002079CB"/>
    <w:rsid w:val="00211CA5"/>
    <w:rsid w:val="00447BFF"/>
    <w:rsid w:val="006F0F49"/>
    <w:rsid w:val="009A0E43"/>
    <w:rsid w:val="009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A0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A0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аыв</dc:creator>
  <cp:keywords/>
  <dc:description/>
  <cp:lastModifiedBy>User</cp:lastModifiedBy>
  <cp:revision>6</cp:revision>
  <cp:lastPrinted>2023-06-15T04:18:00Z</cp:lastPrinted>
  <dcterms:created xsi:type="dcterms:W3CDTF">2023-02-13T07:47:00Z</dcterms:created>
  <dcterms:modified xsi:type="dcterms:W3CDTF">2023-06-15T04:20:00Z</dcterms:modified>
</cp:coreProperties>
</file>