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1A" w:rsidRDefault="005E391A" w:rsidP="005E391A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3C0BB7" w:rsidRPr="005E391A" w:rsidRDefault="003C0BB7" w:rsidP="005E391A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  <w:r w:rsidRPr="005E391A">
        <w:rPr>
          <w:rStyle w:val="c0"/>
          <w:b/>
          <w:bCs/>
          <w:color w:val="000000"/>
          <w:sz w:val="32"/>
          <w:szCs w:val="32"/>
        </w:rPr>
        <w:t xml:space="preserve">КГУ «Общеобразовательная школа № 12отдела образования </w:t>
      </w:r>
      <w:proofErr w:type="spellStart"/>
      <w:r w:rsidRPr="005E391A">
        <w:rPr>
          <w:rStyle w:val="c0"/>
          <w:b/>
          <w:bCs/>
          <w:color w:val="000000"/>
          <w:sz w:val="32"/>
          <w:szCs w:val="32"/>
        </w:rPr>
        <w:t>Житикаринского</w:t>
      </w:r>
      <w:proofErr w:type="spellEnd"/>
      <w:r w:rsidRPr="005E391A">
        <w:rPr>
          <w:rStyle w:val="c0"/>
          <w:b/>
          <w:bCs/>
          <w:color w:val="000000"/>
          <w:sz w:val="32"/>
          <w:szCs w:val="32"/>
        </w:rPr>
        <w:t xml:space="preserve"> района»</w:t>
      </w:r>
    </w:p>
    <w:p w:rsidR="005E391A" w:rsidRDefault="005E391A" w:rsidP="003C0BB7">
      <w:pPr>
        <w:pStyle w:val="c1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5E391A" w:rsidRDefault="005E391A" w:rsidP="003C0BB7">
      <w:pPr>
        <w:pStyle w:val="c1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5E391A" w:rsidRDefault="005E391A" w:rsidP="003C0BB7">
      <w:pPr>
        <w:pStyle w:val="c1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5E391A" w:rsidRDefault="005E391A" w:rsidP="003C0BB7">
      <w:pPr>
        <w:pStyle w:val="c1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2C702D" w:rsidRDefault="006D2A31" w:rsidP="003C0BB7">
      <w:pPr>
        <w:pStyle w:val="c1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6D2A3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68.8pt;margin-top:11.95pt;width:604.55pt;height:169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" filled="f" stroked="f">
            <v:textbox>
              <w:txbxContent>
                <w:p w:rsidR="00F22116" w:rsidRPr="00F22116" w:rsidRDefault="00F22116" w:rsidP="00F22116">
                  <w:pPr>
                    <w:pStyle w:val="c17"/>
                    <w:shd w:val="clear" w:color="auto" w:fill="FFFFFF"/>
                    <w:spacing w:after="0"/>
                    <w:jc w:val="center"/>
                    <w:rPr>
                      <w:rStyle w:val="c0"/>
                      <w:b/>
                      <w:bCs/>
                      <w:caps/>
                      <w:color w:val="000000"/>
                      <w:sz w:val="72"/>
                      <w:szCs w:val="72"/>
                    </w:rPr>
                  </w:pPr>
                  <w:r w:rsidRPr="00F22116">
                    <w:rPr>
                      <w:rStyle w:val="c0"/>
                      <w:b/>
                      <w:bCs/>
                      <w:caps/>
                      <w:color w:val="000000"/>
                      <w:sz w:val="72"/>
                      <w:szCs w:val="72"/>
                    </w:rPr>
                    <w:t>Программа кружка</w:t>
                  </w:r>
                </w:p>
                <w:p w:rsidR="00F22116" w:rsidRDefault="00F22116" w:rsidP="00F22116">
                  <w:pPr>
                    <w:pStyle w:val="c17"/>
                    <w:shd w:val="clear" w:color="auto" w:fill="FFFFFF"/>
                    <w:spacing w:after="0"/>
                    <w:jc w:val="center"/>
                    <w:rPr>
                      <w:rStyle w:val="c0"/>
                      <w:b/>
                      <w:bCs/>
                      <w:caps/>
                      <w:color w:val="000000"/>
                      <w:sz w:val="72"/>
                      <w:szCs w:val="72"/>
                    </w:rPr>
                  </w:pPr>
                  <w:r w:rsidRPr="00F22116">
                    <w:rPr>
                      <w:rStyle w:val="c0"/>
                      <w:b/>
                      <w:bCs/>
                      <w:caps/>
                      <w:color w:val="000000"/>
                      <w:sz w:val="72"/>
                      <w:szCs w:val="72"/>
                    </w:rPr>
                    <w:t xml:space="preserve">по английскому языку </w:t>
                  </w:r>
                </w:p>
                <w:p w:rsidR="005E391A" w:rsidRPr="00F22116" w:rsidRDefault="00F22116" w:rsidP="00F22116">
                  <w:pPr>
                    <w:pStyle w:val="c17"/>
                    <w:shd w:val="clear" w:color="auto" w:fill="FFFFFF"/>
                    <w:spacing w:after="0"/>
                    <w:jc w:val="center"/>
                    <w:rPr>
                      <w:b/>
                      <w:bCs/>
                      <w:caps/>
                      <w:color w:val="000000"/>
                      <w:sz w:val="72"/>
                      <w:szCs w:val="72"/>
                    </w:rPr>
                  </w:pPr>
                  <w:r w:rsidRPr="00F22116">
                    <w:rPr>
                      <w:rStyle w:val="c0"/>
                      <w:b/>
                      <w:bCs/>
                      <w:caps/>
                      <w:color w:val="000000"/>
                      <w:sz w:val="72"/>
                      <w:szCs w:val="72"/>
                    </w:rPr>
                    <w:t>«FUNNY ENGLISH»</w:t>
                  </w:r>
                </w:p>
              </w:txbxContent>
            </v:textbox>
          </v:shape>
        </w:pict>
      </w:r>
    </w:p>
    <w:p w:rsidR="003C0BB7" w:rsidRDefault="003C0BB7" w:rsidP="002C702D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C0BB7" w:rsidRDefault="003C0BB7" w:rsidP="002C702D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B507C1" w:rsidRDefault="00B507C1" w:rsidP="002C702D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56"/>
          <w:szCs w:val="56"/>
        </w:rPr>
      </w:pPr>
    </w:p>
    <w:p w:rsidR="005E391A" w:rsidRDefault="005E391A" w:rsidP="002C702D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56"/>
          <w:szCs w:val="56"/>
        </w:rPr>
      </w:pPr>
    </w:p>
    <w:p w:rsidR="005E391A" w:rsidRDefault="005E391A" w:rsidP="002C702D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56"/>
          <w:szCs w:val="56"/>
        </w:rPr>
      </w:pPr>
    </w:p>
    <w:p w:rsidR="005E391A" w:rsidRDefault="005E391A" w:rsidP="0038399F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E391A" w:rsidRDefault="005E391A" w:rsidP="0038399F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E391A" w:rsidRDefault="00FB086C" w:rsidP="00FB086C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590800" cy="1762125"/>
            <wp:effectExtent l="0" t="0" r="0" b="9525"/>
            <wp:docPr id="849528127" name="Рисунок 1" descr="Как выучить английский язык: 4 лучших способа ‹ Ингле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выучить английский язык: 4 лучших способа ‹ Инглек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B96" w:rsidRDefault="00AA1B96" w:rsidP="00AA1B96">
      <w:pPr>
        <w:pStyle w:val="c12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Ответственные: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Алтыбаева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А.Б.</w:t>
      </w:r>
    </w:p>
    <w:p w:rsidR="00AA1B96" w:rsidRDefault="00AA1B96" w:rsidP="00AA1B96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Лысенко О.В.</w:t>
      </w:r>
    </w:p>
    <w:p w:rsidR="00AA1B96" w:rsidRDefault="00AA1B96" w:rsidP="00AA1B96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Писаренко Е.В.</w:t>
      </w:r>
    </w:p>
    <w:p w:rsidR="005E391A" w:rsidRDefault="005E391A" w:rsidP="0038399F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E391A" w:rsidRDefault="005E391A" w:rsidP="0038399F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E391A" w:rsidRDefault="005E391A" w:rsidP="0038399F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E391A" w:rsidRDefault="00FB086C" w:rsidP="00007A3B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007A3B">
        <w:rPr>
          <w:rStyle w:val="c0"/>
          <w:b/>
          <w:bCs/>
          <w:color w:val="000000"/>
          <w:sz w:val="28"/>
          <w:szCs w:val="28"/>
        </w:rPr>
        <w:t>2</w:t>
      </w:r>
      <w:r w:rsidR="005E391A">
        <w:rPr>
          <w:rStyle w:val="c0"/>
          <w:b/>
          <w:bCs/>
          <w:color w:val="000000"/>
          <w:sz w:val="28"/>
          <w:szCs w:val="28"/>
        </w:rPr>
        <w:t>02</w:t>
      </w:r>
      <w:r w:rsidR="005B0589">
        <w:rPr>
          <w:rStyle w:val="c0"/>
          <w:b/>
          <w:bCs/>
          <w:color w:val="000000"/>
          <w:sz w:val="28"/>
          <w:szCs w:val="28"/>
        </w:rPr>
        <w:t>3</w:t>
      </w:r>
      <w:r w:rsidR="005E391A">
        <w:rPr>
          <w:rStyle w:val="c0"/>
          <w:b/>
          <w:bCs/>
          <w:color w:val="000000"/>
          <w:sz w:val="28"/>
          <w:szCs w:val="28"/>
        </w:rPr>
        <w:t xml:space="preserve"> год</w:t>
      </w:r>
    </w:p>
    <w:p w:rsidR="00AA1B96" w:rsidRDefault="00AA1B96" w:rsidP="00007A3B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F22116" w:rsidRPr="00F22116" w:rsidRDefault="00F22116" w:rsidP="00F22116">
      <w:pPr>
        <w:pStyle w:val="c12"/>
        <w:shd w:val="clear" w:color="auto" w:fill="FFFFFF"/>
        <w:spacing w:before="120" w:after="120"/>
        <w:jc w:val="center"/>
        <w:rPr>
          <w:rStyle w:val="c0"/>
          <w:b/>
          <w:bCs/>
          <w:color w:val="000000"/>
          <w:sz w:val="32"/>
          <w:szCs w:val="32"/>
        </w:rPr>
      </w:pPr>
      <w:r w:rsidRPr="00F22116">
        <w:rPr>
          <w:rStyle w:val="c0"/>
          <w:b/>
          <w:bCs/>
          <w:color w:val="000000"/>
          <w:sz w:val="32"/>
          <w:szCs w:val="32"/>
        </w:rPr>
        <w:lastRenderedPageBreak/>
        <w:t>Цели и задачи обучения.</w:t>
      </w:r>
    </w:p>
    <w:p w:rsidR="00F22116" w:rsidRPr="00F22116" w:rsidRDefault="00F22116" w:rsidP="00F22116">
      <w:pPr>
        <w:pStyle w:val="c12"/>
        <w:shd w:val="clear" w:color="auto" w:fill="FFFFFF"/>
        <w:spacing w:before="120" w:after="120"/>
        <w:jc w:val="both"/>
        <w:rPr>
          <w:rStyle w:val="c0"/>
          <w:bCs/>
          <w:color w:val="000000"/>
          <w:sz w:val="32"/>
          <w:szCs w:val="32"/>
        </w:rPr>
      </w:pPr>
      <w:r w:rsidRPr="00F22116">
        <w:rPr>
          <w:rStyle w:val="c0"/>
          <w:bCs/>
          <w:color w:val="000000"/>
          <w:sz w:val="32"/>
          <w:szCs w:val="32"/>
        </w:rPr>
        <w:t>Цели обучения на начальном этапе обучении должны соотноситься с конечными целями обучения в школе, а именно:</w:t>
      </w:r>
    </w:p>
    <w:p w:rsidR="00F22116" w:rsidRPr="00F22116" w:rsidRDefault="00F22116" w:rsidP="00F22116">
      <w:pPr>
        <w:pStyle w:val="c12"/>
        <w:shd w:val="clear" w:color="auto" w:fill="FFFFFF"/>
        <w:spacing w:before="120" w:after="120"/>
        <w:jc w:val="both"/>
        <w:rPr>
          <w:rStyle w:val="c0"/>
          <w:bCs/>
          <w:color w:val="000000"/>
          <w:sz w:val="32"/>
          <w:szCs w:val="32"/>
        </w:rPr>
      </w:pPr>
      <w:r w:rsidRPr="00F22116">
        <w:rPr>
          <w:rStyle w:val="c0"/>
          <w:bCs/>
          <w:color w:val="000000"/>
          <w:sz w:val="32"/>
          <w:szCs w:val="32"/>
        </w:rPr>
        <w:t></w:t>
      </w:r>
      <w:r w:rsidRPr="00F22116">
        <w:rPr>
          <w:rStyle w:val="c0"/>
          <w:bCs/>
          <w:color w:val="000000"/>
          <w:sz w:val="32"/>
          <w:szCs w:val="32"/>
        </w:rPr>
        <w:tab/>
        <w:t xml:space="preserve">Формирование умений общаться на английском языке с учетом речевых возможностей и потребностей младших школьников: элементарных коммуникативных умений в говорении и </w:t>
      </w:r>
      <w:proofErr w:type="spellStart"/>
      <w:r w:rsidRPr="00F22116">
        <w:rPr>
          <w:rStyle w:val="c0"/>
          <w:bCs/>
          <w:color w:val="000000"/>
          <w:sz w:val="32"/>
          <w:szCs w:val="32"/>
        </w:rPr>
        <w:t>аудировании</w:t>
      </w:r>
      <w:proofErr w:type="spellEnd"/>
      <w:r w:rsidRPr="00F22116">
        <w:rPr>
          <w:rStyle w:val="c0"/>
          <w:bCs/>
          <w:color w:val="000000"/>
          <w:sz w:val="32"/>
          <w:szCs w:val="32"/>
        </w:rPr>
        <w:t>;</w:t>
      </w:r>
    </w:p>
    <w:p w:rsidR="00F22116" w:rsidRPr="00F22116" w:rsidRDefault="00F22116" w:rsidP="00F22116">
      <w:pPr>
        <w:pStyle w:val="c12"/>
        <w:shd w:val="clear" w:color="auto" w:fill="FFFFFF"/>
        <w:spacing w:before="120" w:after="120"/>
        <w:jc w:val="both"/>
        <w:rPr>
          <w:rStyle w:val="c0"/>
          <w:bCs/>
          <w:color w:val="000000"/>
          <w:sz w:val="32"/>
          <w:szCs w:val="32"/>
        </w:rPr>
      </w:pPr>
      <w:r w:rsidRPr="00F22116">
        <w:rPr>
          <w:rStyle w:val="c0"/>
          <w:bCs/>
          <w:color w:val="000000"/>
          <w:sz w:val="32"/>
          <w:szCs w:val="32"/>
        </w:rPr>
        <w:t></w:t>
      </w:r>
      <w:r w:rsidRPr="00F22116">
        <w:rPr>
          <w:rStyle w:val="c0"/>
          <w:bCs/>
          <w:color w:val="000000"/>
          <w:sz w:val="32"/>
          <w:szCs w:val="32"/>
        </w:rPr>
        <w:tab/>
        <w:t>Развитие личности, речевых способностей, внимания, мышления, памяти и воображения младшего школьника; мотивации к дальнейшему изучению английского языка;</w:t>
      </w:r>
    </w:p>
    <w:p w:rsidR="00F22116" w:rsidRPr="00F22116" w:rsidRDefault="00F22116" w:rsidP="00F22116">
      <w:pPr>
        <w:pStyle w:val="c12"/>
        <w:shd w:val="clear" w:color="auto" w:fill="FFFFFF"/>
        <w:spacing w:before="120" w:after="120"/>
        <w:jc w:val="both"/>
        <w:rPr>
          <w:rStyle w:val="c0"/>
          <w:bCs/>
          <w:color w:val="000000"/>
          <w:sz w:val="32"/>
          <w:szCs w:val="32"/>
        </w:rPr>
      </w:pPr>
      <w:r w:rsidRPr="00F22116">
        <w:rPr>
          <w:rStyle w:val="c0"/>
          <w:bCs/>
          <w:color w:val="000000"/>
          <w:sz w:val="32"/>
          <w:szCs w:val="32"/>
        </w:rPr>
        <w:t></w:t>
      </w:r>
      <w:r w:rsidRPr="00F22116">
        <w:rPr>
          <w:rStyle w:val="c0"/>
          <w:bCs/>
          <w:color w:val="000000"/>
          <w:sz w:val="32"/>
          <w:szCs w:val="32"/>
        </w:rPr>
        <w:tab/>
        <w:t>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F22116" w:rsidRPr="00F22116" w:rsidRDefault="00F22116" w:rsidP="00F22116">
      <w:pPr>
        <w:pStyle w:val="c12"/>
        <w:shd w:val="clear" w:color="auto" w:fill="FFFFFF"/>
        <w:spacing w:before="120" w:after="120"/>
        <w:jc w:val="both"/>
        <w:rPr>
          <w:rStyle w:val="c0"/>
          <w:bCs/>
          <w:color w:val="000000"/>
          <w:sz w:val="32"/>
          <w:szCs w:val="32"/>
        </w:rPr>
      </w:pPr>
      <w:r w:rsidRPr="00F22116">
        <w:rPr>
          <w:rStyle w:val="c0"/>
          <w:bCs/>
          <w:color w:val="000000"/>
          <w:sz w:val="32"/>
          <w:szCs w:val="32"/>
        </w:rPr>
        <w:t></w:t>
      </w:r>
      <w:r w:rsidRPr="00F22116">
        <w:rPr>
          <w:rStyle w:val="c0"/>
          <w:bCs/>
          <w:color w:val="000000"/>
          <w:sz w:val="32"/>
          <w:szCs w:val="32"/>
        </w:rPr>
        <w:tab/>
        <w:t>Приобщение к новому социальному опыту с использованием английского языка: знакомство с миром их зарубежных сверстников, с некоторыми обычаями страны изучаемого языка, с детским песенным, стихотворным фольклором на английском языке; воспитание дружелюбного отношения к представителям других стран;</w:t>
      </w:r>
    </w:p>
    <w:p w:rsidR="00B507C1" w:rsidRPr="00F22116" w:rsidRDefault="00F22116" w:rsidP="00F22116">
      <w:pPr>
        <w:pStyle w:val="c12"/>
        <w:shd w:val="clear" w:color="auto" w:fill="FFFFFF"/>
        <w:spacing w:before="120" w:beforeAutospacing="0" w:after="120" w:afterAutospacing="0"/>
        <w:jc w:val="both"/>
        <w:rPr>
          <w:iCs/>
          <w:color w:val="000000"/>
          <w:sz w:val="32"/>
          <w:szCs w:val="32"/>
        </w:rPr>
      </w:pPr>
      <w:r w:rsidRPr="00F22116">
        <w:rPr>
          <w:rStyle w:val="c0"/>
          <w:bCs/>
          <w:color w:val="000000"/>
          <w:sz w:val="32"/>
          <w:szCs w:val="32"/>
        </w:rPr>
        <w:t></w:t>
      </w:r>
      <w:r w:rsidRPr="00F22116">
        <w:rPr>
          <w:rStyle w:val="c0"/>
          <w:bCs/>
          <w:color w:val="000000"/>
          <w:sz w:val="32"/>
          <w:szCs w:val="32"/>
        </w:rPr>
        <w:tab/>
        <w:t xml:space="preserve">Формирование речевых, интеллектуальных и познавательных способностей младших школьников, а также их </w:t>
      </w:r>
      <w:proofErr w:type="spellStart"/>
      <w:r w:rsidRPr="00F22116">
        <w:rPr>
          <w:rStyle w:val="c0"/>
          <w:bCs/>
          <w:color w:val="000000"/>
          <w:sz w:val="32"/>
          <w:szCs w:val="32"/>
        </w:rPr>
        <w:t>общеучебных</w:t>
      </w:r>
      <w:proofErr w:type="spellEnd"/>
      <w:r w:rsidRPr="00F22116">
        <w:rPr>
          <w:rStyle w:val="c0"/>
          <w:bCs/>
          <w:color w:val="000000"/>
          <w:sz w:val="32"/>
          <w:szCs w:val="32"/>
        </w:rPr>
        <w:t xml:space="preserve"> умений.</w:t>
      </w:r>
    </w:p>
    <w:p w:rsidR="003C0BB7" w:rsidRPr="00F22116" w:rsidRDefault="003C0BB7" w:rsidP="005E391A">
      <w:pPr>
        <w:pStyle w:val="c12"/>
        <w:shd w:val="clear" w:color="auto" w:fill="FFFFFF"/>
        <w:spacing w:before="120" w:beforeAutospacing="0" w:after="120" w:afterAutospacing="0"/>
        <w:jc w:val="center"/>
        <w:rPr>
          <w:iCs/>
          <w:color w:val="000000"/>
          <w:sz w:val="32"/>
          <w:szCs w:val="32"/>
        </w:rPr>
      </w:pPr>
    </w:p>
    <w:p w:rsidR="003C0BB7" w:rsidRDefault="003C0BB7" w:rsidP="003C0BB7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</w:p>
    <w:p w:rsidR="003C0BB7" w:rsidRDefault="003C0BB7" w:rsidP="003C0BB7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</w:p>
    <w:p w:rsidR="003C0BB7" w:rsidRDefault="003C0BB7" w:rsidP="003C0BB7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</w:p>
    <w:p w:rsidR="003C0BB7" w:rsidRDefault="003C0BB7" w:rsidP="00FE6E08">
      <w:pPr>
        <w:pStyle w:val="c12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p w:rsidR="00007A3B" w:rsidRDefault="00007A3B" w:rsidP="00FE6E08">
      <w:pPr>
        <w:pStyle w:val="c12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p w:rsidR="00007A3B" w:rsidRDefault="00007A3B" w:rsidP="00FE6E08">
      <w:pPr>
        <w:pStyle w:val="c12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p w:rsidR="005E391A" w:rsidRDefault="005E391A" w:rsidP="005E39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E391A" w:rsidRPr="005E391A" w:rsidRDefault="005E391A" w:rsidP="005E39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391A">
        <w:rPr>
          <w:rFonts w:ascii="Times New Roman" w:hAnsi="Times New Roman" w:cs="Times New Roman"/>
          <w:sz w:val="28"/>
          <w:szCs w:val="28"/>
          <w:lang w:val="kk-KZ"/>
        </w:rPr>
        <w:lastRenderedPageBreak/>
        <w:t>БЕКІТЕМІН</w:t>
      </w:r>
    </w:p>
    <w:p w:rsidR="005E391A" w:rsidRPr="005E391A" w:rsidRDefault="005E391A" w:rsidP="005E3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91A">
        <w:rPr>
          <w:rFonts w:ascii="Times New Roman" w:hAnsi="Times New Roman" w:cs="Times New Roman"/>
          <w:sz w:val="28"/>
          <w:szCs w:val="28"/>
          <w:lang w:val="kk-KZ"/>
        </w:rPr>
        <w:t xml:space="preserve">КММ </w:t>
      </w:r>
      <w:r w:rsidRPr="005E391A">
        <w:rPr>
          <w:rFonts w:ascii="Times New Roman" w:hAnsi="Times New Roman" w:cs="Times New Roman"/>
          <w:sz w:val="28"/>
          <w:szCs w:val="28"/>
        </w:rPr>
        <w:t xml:space="preserve">«ЖББМ№12»директоры </w:t>
      </w:r>
      <w:r w:rsidR="005B46C4">
        <w:rPr>
          <w:rFonts w:ascii="Times New Roman" w:hAnsi="Times New Roman" w:cs="Times New Roman"/>
          <w:sz w:val="28"/>
          <w:szCs w:val="28"/>
        </w:rPr>
        <w:t>Маликова</w:t>
      </w:r>
      <w:r w:rsidRPr="005E391A">
        <w:rPr>
          <w:rFonts w:ascii="Times New Roman" w:hAnsi="Times New Roman" w:cs="Times New Roman"/>
          <w:sz w:val="28"/>
          <w:szCs w:val="28"/>
        </w:rPr>
        <w:t xml:space="preserve"> С.</w:t>
      </w:r>
      <w:r w:rsidR="005B46C4">
        <w:rPr>
          <w:rFonts w:ascii="Times New Roman" w:hAnsi="Times New Roman" w:cs="Times New Roman"/>
          <w:sz w:val="28"/>
          <w:szCs w:val="28"/>
        </w:rPr>
        <w:t>Т.</w:t>
      </w:r>
    </w:p>
    <w:p w:rsidR="005E391A" w:rsidRPr="005E391A" w:rsidRDefault="005E391A" w:rsidP="005E3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91A">
        <w:rPr>
          <w:rFonts w:ascii="Times New Roman" w:hAnsi="Times New Roman" w:cs="Times New Roman"/>
          <w:sz w:val="28"/>
          <w:szCs w:val="28"/>
        </w:rPr>
        <w:t>202</w:t>
      </w:r>
      <w:r w:rsidR="005B0589">
        <w:rPr>
          <w:rFonts w:ascii="Times New Roman" w:hAnsi="Times New Roman" w:cs="Times New Roman"/>
          <w:sz w:val="28"/>
          <w:szCs w:val="28"/>
        </w:rPr>
        <w:t>3</w:t>
      </w:r>
      <w:r w:rsidRPr="005E391A">
        <w:rPr>
          <w:rFonts w:ascii="Times New Roman" w:hAnsi="Times New Roman" w:cs="Times New Roman"/>
          <w:sz w:val="28"/>
          <w:szCs w:val="28"/>
        </w:rPr>
        <w:t>ж. «__»____________</w:t>
      </w:r>
    </w:p>
    <w:p w:rsidR="005E391A" w:rsidRPr="005E391A" w:rsidRDefault="005E391A" w:rsidP="005E3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91A">
        <w:rPr>
          <w:rFonts w:ascii="Times New Roman" w:hAnsi="Times New Roman" w:cs="Times New Roman"/>
          <w:sz w:val="28"/>
          <w:szCs w:val="28"/>
        </w:rPr>
        <w:t>УТВЕРЖДАЮ</w:t>
      </w:r>
    </w:p>
    <w:p w:rsidR="005B46C4" w:rsidRPr="005E391A" w:rsidRDefault="005E391A" w:rsidP="005B4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91A">
        <w:rPr>
          <w:rFonts w:ascii="Times New Roman" w:hAnsi="Times New Roman" w:cs="Times New Roman"/>
          <w:sz w:val="28"/>
          <w:szCs w:val="28"/>
        </w:rPr>
        <w:t xml:space="preserve">Директор КГУ «ОШ№12» </w:t>
      </w:r>
      <w:r w:rsidR="005B46C4">
        <w:rPr>
          <w:rFonts w:ascii="Times New Roman" w:hAnsi="Times New Roman" w:cs="Times New Roman"/>
          <w:sz w:val="28"/>
          <w:szCs w:val="28"/>
        </w:rPr>
        <w:t>Маликова</w:t>
      </w:r>
      <w:r w:rsidR="005B46C4" w:rsidRPr="005E391A">
        <w:rPr>
          <w:rFonts w:ascii="Times New Roman" w:hAnsi="Times New Roman" w:cs="Times New Roman"/>
          <w:sz w:val="28"/>
          <w:szCs w:val="28"/>
        </w:rPr>
        <w:t xml:space="preserve"> С.</w:t>
      </w:r>
      <w:r w:rsidR="005B46C4">
        <w:rPr>
          <w:rFonts w:ascii="Times New Roman" w:hAnsi="Times New Roman" w:cs="Times New Roman"/>
          <w:sz w:val="28"/>
          <w:szCs w:val="28"/>
        </w:rPr>
        <w:t>Т.</w:t>
      </w:r>
    </w:p>
    <w:p w:rsidR="003C0BB7" w:rsidRPr="00F22116" w:rsidRDefault="005E391A" w:rsidP="00F22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91A">
        <w:rPr>
          <w:rFonts w:ascii="Times New Roman" w:hAnsi="Times New Roman" w:cs="Times New Roman"/>
          <w:sz w:val="28"/>
          <w:szCs w:val="28"/>
        </w:rPr>
        <w:t>«__»__________202</w:t>
      </w:r>
      <w:r w:rsidR="00681DF3">
        <w:rPr>
          <w:rFonts w:ascii="Times New Roman" w:hAnsi="Times New Roman" w:cs="Times New Roman"/>
          <w:sz w:val="28"/>
          <w:szCs w:val="28"/>
        </w:rPr>
        <w:t>3</w:t>
      </w:r>
      <w:r w:rsidRPr="005E391A">
        <w:rPr>
          <w:rFonts w:ascii="Times New Roman" w:hAnsi="Times New Roman" w:cs="Times New Roman"/>
          <w:sz w:val="28"/>
          <w:szCs w:val="28"/>
        </w:rPr>
        <w:t>г.</w:t>
      </w:r>
    </w:p>
    <w:p w:rsidR="00F22116" w:rsidRPr="00F22116" w:rsidRDefault="003C0BB7" w:rsidP="00F22116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  <w:r w:rsidRPr="003C0BB7">
        <w:rPr>
          <w:b/>
          <w:iCs/>
          <w:color w:val="000000"/>
          <w:sz w:val="28"/>
          <w:szCs w:val="28"/>
        </w:rPr>
        <w:t xml:space="preserve">План работы </w:t>
      </w:r>
      <w:r w:rsidR="00F22116" w:rsidRPr="00F22116">
        <w:rPr>
          <w:b/>
          <w:iCs/>
          <w:color w:val="000000"/>
          <w:sz w:val="28"/>
          <w:szCs w:val="28"/>
        </w:rPr>
        <w:t>кружка</w:t>
      </w:r>
    </w:p>
    <w:p w:rsidR="00F22116" w:rsidRDefault="00F22116" w:rsidP="00F22116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  <w:r w:rsidRPr="00F22116">
        <w:rPr>
          <w:b/>
          <w:iCs/>
          <w:color w:val="000000"/>
          <w:sz w:val="28"/>
          <w:szCs w:val="28"/>
        </w:rPr>
        <w:t>по английскому языку «FUNNY ENGLISH»</w:t>
      </w:r>
    </w:p>
    <w:p w:rsidR="00602271" w:rsidRPr="003C0BB7" w:rsidRDefault="00602271" w:rsidP="00F22116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с </w:t>
      </w:r>
      <w:r w:rsidR="00681DF3">
        <w:rPr>
          <w:b/>
          <w:iCs/>
          <w:color w:val="000000"/>
          <w:sz w:val="28"/>
          <w:szCs w:val="28"/>
        </w:rPr>
        <w:t>6 июня</w:t>
      </w:r>
      <w:r>
        <w:rPr>
          <w:b/>
          <w:iCs/>
          <w:color w:val="000000"/>
          <w:sz w:val="28"/>
          <w:szCs w:val="28"/>
        </w:rPr>
        <w:t xml:space="preserve"> по </w:t>
      </w:r>
      <w:r w:rsidR="00681DF3">
        <w:rPr>
          <w:b/>
          <w:iCs/>
          <w:color w:val="000000"/>
          <w:sz w:val="28"/>
          <w:szCs w:val="28"/>
        </w:rPr>
        <w:t>2</w:t>
      </w:r>
      <w:r w:rsidR="00DF609A">
        <w:rPr>
          <w:b/>
          <w:iCs/>
          <w:color w:val="000000"/>
          <w:sz w:val="28"/>
          <w:szCs w:val="28"/>
        </w:rPr>
        <w:t>8</w:t>
      </w:r>
      <w:r>
        <w:rPr>
          <w:b/>
          <w:iCs/>
          <w:color w:val="000000"/>
          <w:sz w:val="28"/>
          <w:szCs w:val="28"/>
        </w:rPr>
        <w:t xml:space="preserve"> июня 202</w:t>
      </w:r>
      <w:r w:rsidR="00681DF3">
        <w:rPr>
          <w:b/>
          <w:iCs/>
          <w:color w:val="000000"/>
          <w:sz w:val="28"/>
          <w:szCs w:val="28"/>
        </w:rPr>
        <w:t>3</w:t>
      </w:r>
      <w:r>
        <w:rPr>
          <w:b/>
          <w:iCs/>
          <w:color w:val="000000"/>
          <w:sz w:val="28"/>
          <w:szCs w:val="28"/>
        </w:rPr>
        <w:t xml:space="preserve"> года</w:t>
      </w:r>
    </w:p>
    <w:p w:rsidR="003C0BB7" w:rsidRDefault="003C0BB7" w:rsidP="0038399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iCs/>
          <w:color w:val="000000"/>
          <w:sz w:val="20"/>
          <w:szCs w:val="20"/>
        </w:rPr>
      </w:pP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14"/>
        <w:gridCol w:w="7867"/>
        <w:gridCol w:w="1442"/>
        <w:gridCol w:w="1603"/>
        <w:gridCol w:w="1442"/>
        <w:gridCol w:w="1427"/>
      </w:tblGrid>
      <w:tr w:rsidR="00681DF3" w:rsidRPr="003C0BB7" w:rsidTr="00007A3B">
        <w:trPr>
          <w:trHeight w:val="317"/>
        </w:trPr>
        <w:tc>
          <w:tcPr>
            <w:tcW w:w="27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81DF3" w:rsidRPr="00923FB4" w:rsidRDefault="00681DF3" w:rsidP="005E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81DF3" w:rsidRPr="00923FB4" w:rsidRDefault="00681DF3" w:rsidP="005E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FB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Тема занятия</w:t>
            </w:r>
          </w:p>
        </w:tc>
        <w:tc>
          <w:tcPr>
            <w:tcW w:w="494" w:type="pct"/>
          </w:tcPr>
          <w:p w:rsidR="00681DF3" w:rsidRPr="00923FB4" w:rsidRDefault="00681DF3" w:rsidP="005E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549" w:type="pct"/>
          </w:tcPr>
          <w:p w:rsidR="00681DF3" w:rsidRDefault="00681DF3" w:rsidP="005E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время</w:t>
            </w:r>
          </w:p>
        </w:tc>
        <w:tc>
          <w:tcPr>
            <w:tcW w:w="494" w:type="pct"/>
          </w:tcPr>
          <w:p w:rsidR="00681DF3" w:rsidRPr="00923FB4" w:rsidRDefault="00681DF3" w:rsidP="005E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отряд  </w:t>
            </w:r>
          </w:p>
        </w:tc>
        <w:tc>
          <w:tcPr>
            <w:tcW w:w="490" w:type="pct"/>
          </w:tcPr>
          <w:p w:rsidR="00681DF3" w:rsidRDefault="00681DF3" w:rsidP="005E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кабинет</w:t>
            </w:r>
          </w:p>
        </w:tc>
      </w:tr>
      <w:tr w:rsidR="00FE6E08" w:rsidRPr="00A910C5" w:rsidTr="00007A3B">
        <w:trPr>
          <w:trHeight w:val="649"/>
        </w:trPr>
        <w:tc>
          <w:tcPr>
            <w:tcW w:w="2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E08" w:rsidRPr="00DF609A" w:rsidRDefault="00FE6E08" w:rsidP="00DF609A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E08" w:rsidRPr="00402A7D" w:rsidRDefault="002D75A8" w:rsidP="005E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75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Let's get acquainted with "Our traditions"</w:t>
            </w:r>
          </w:p>
          <w:p w:rsidR="00DF609A" w:rsidRPr="00DF609A" w:rsidRDefault="00DF609A" w:rsidP="005E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Алфавит</w:t>
            </w:r>
          </w:p>
        </w:tc>
        <w:tc>
          <w:tcPr>
            <w:tcW w:w="494" w:type="pct"/>
          </w:tcPr>
          <w:p w:rsidR="00FE6E08" w:rsidRDefault="00FE6E08" w:rsidP="005E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июня</w:t>
            </w:r>
          </w:p>
        </w:tc>
        <w:tc>
          <w:tcPr>
            <w:tcW w:w="549" w:type="pct"/>
          </w:tcPr>
          <w:p w:rsidR="00FE6E08" w:rsidRPr="00C17EC9" w:rsidRDefault="00FE6E08" w:rsidP="005E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E08">
              <w:rPr>
                <w:rFonts w:ascii="Times New Roman" w:hAnsi="Times New Roman" w:cs="Times New Roman"/>
                <w:sz w:val="28"/>
                <w:szCs w:val="28"/>
              </w:rPr>
              <w:t>10.15-10.50</w:t>
            </w:r>
          </w:p>
        </w:tc>
        <w:tc>
          <w:tcPr>
            <w:tcW w:w="494" w:type="pct"/>
          </w:tcPr>
          <w:p w:rsidR="00FE6E08" w:rsidRPr="00C17EC9" w:rsidRDefault="00FE6E08" w:rsidP="005E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" w:type="pct"/>
          </w:tcPr>
          <w:p w:rsidR="00FE6E08" w:rsidRDefault="00FE6E08" w:rsidP="00FE6E08">
            <w:pPr>
              <w:jc w:val="center"/>
            </w:pPr>
            <w:r w:rsidRPr="005604DE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  <w:tr w:rsidR="00FE6E08" w:rsidRPr="00A910C5" w:rsidTr="00007A3B">
        <w:trPr>
          <w:trHeight w:val="649"/>
        </w:trPr>
        <w:tc>
          <w:tcPr>
            <w:tcW w:w="2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E08" w:rsidRPr="00DF609A" w:rsidRDefault="00FE6E08" w:rsidP="00DF609A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09A" w:rsidRPr="00402A7D" w:rsidRDefault="002D75A8" w:rsidP="002D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75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 trip to the underwater world of the ocean </w:t>
            </w:r>
          </w:p>
          <w:p w:rsidR="00FE6E08" w:rsidRPr="002D75A8" w:rsidRDefault="002D75A8" w:rsidP="002D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FE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Счетдо</w:t>
            </w:r>
            <w:proofErr w:type="spellEnd"/>
            <w:r w:rsidRPr="002D75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10  </w:t>
            </w:r>
          </w:p>
        </w:tc>
        <w:tc>
          <w:tcPr>
            <w:tcW w:w="494" w:type="pct"/>
          </w:tcPr>
          <w:p w:rsidR="00FE6E08" w:rsidRPr="00C17EC9" w:rsidRDefault="00FE6E08" w:rsidP="005E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июня</w:t>
            </w:r>
          </w:p>
        </w:tc>
        <w:tc>
          <w:tcPr>
            <w:tcW w:w="549" w:type="pct"/>
          </w:tcPr>
          <w:p w:rsidR="00FE6E08" w:rsidRPr="00C17EC9" w:rsidRDefault="00FE6E08" w:rsidP="005E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EC9">
              <w:rPr>
                <w:rFonts w:ascii="Times New Roman" w:hAnsi="Times New Roman" w:cs="Times New Roman"/>
                <w:sz w:val="28"/>
                <w:szCs w:val="28"/>
              </w:rPr>
              <w:t>10.15-10.50</w:t>
            </w:r>
          </w:p>
        </w:tc>
        <w:tc>
          <w:tcPr>
            <w:tcW w:w="494" w:type="pct"/>
          </w:tcPr>
          <w:p w:rsidR="00FE6E08" w:rsidRPr="00C17EC9" w:rsidRDefault="00FE6E08" w:rsidP="005E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" w:type="pct"/>
          </w:tcPr>
          <w:p w:rsidR="00FE6E08" w:rsidRDefault="00FE6E08" w:rsidP="00FE6E08">
            <w:pPr>
              <w:jc w:val="center"/>
            </w:pPr>
            <w:r w:rsidRPr="005604DE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  <w:tr w:rsidR="00FE6E08" w:rsidRPr="00A910C5" w:rsidTr="00007A3B">
        <w:trPr>
          <w:trHeight w:val="649"/>
        </w:trPr>
        <w:tc>
          <w:tcPr>
            <w:tcW w:w="2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E08" w:rsidRPr="00DF609A" w:rsidRDefault="00FE6E08" w:rsidP="00DF609A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E08" w:rsidRPr="00402A7D" w:rsidRDefault="002D75A8" w:rsidP="00AA5E8C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2D75A8">
              <w:rPr>
                <w:sz w:val="28"/>
                <w:szCs w:val="28"/>
                <w:lang w:val="en-US"/>
              </w:rPr>
              <w:t>National games of different countries of the world</w:t>
            </w:r>
          </w:p>
          <w:p w:rsidR="00DF609A" w:rsidRPr="00DF609A" w:rsidRDefault="00DF609A" w:rsidP="00AA5E8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F609A">
              <w:rPr>
                <w:sz w:val="28"/>
                <w:szCs w:val="28"/>
              </w:rPr>
              <w:t>«</w:t>
            </w:r>
            <w:proofErr w:type="spellStart"/>
            <w:r w:rsidRPr="00DF609A">
              <w:rPr>
                <w:sz w:val="28"/>
                <w:szCs w:val="28"/>
              </w:rPr>
              <w:t>Guess</w:t>
            </w:r>
            <w:proofErr w:type="spellEnd"/>
            <w:r w:rsidRPr="00DF609A">
              <w:rPr>
                <w:sz w:val="28"/>
                <w:szCs w:val="28"/>
              </w:rPr>
              <w:t xml:space="preserve"> </w:t>
            </w:r>
            <w:proofErr w:type="spellStart"/>
            <w:r w:rsidRPr="00DF609A">
              <w:rPr>
                <w:sz w:val="28"/>
                <w:szCs w:val="28"/>
              </w:rPr>
              <w:t>the</w:t>
            </w:r>
            <w:proofErr w:type="spellEnd"/>
            <w:r w:rsidRPr="00DF609A">
              <w:rPr>
                <w:sz w:val="28"/>
                <w:szCs w:val="28"/>
              </w:rPr>
              <w:t xml:space="preserve"> </w:t>
            </w:r>
            <w:proofErr w:type="spellStart"/>
            <w:r w:rsidRPr="00DF609A">
              <w:rPr>
                <w:sz w:val="28"/>
                <w:szCs w:val="28"/>
              </w:rPr>
              <w:t>word</w:t>
            </w:r>
            <w:proofErr w:type="spellEnd"/>
            <w:r w:rsidRPr="00DF609A">
              <w:rPr>
                <w:sz w:val="28"/>
                <w:szCs w:val="28"/>
              </w:rPr>
              <w:t>?»</w:t>
            </w:r>
          </w:p>
        </w:tc>
        <w:tc>
          <w:tcPr>
            <w:tcW w:w="494" w:type="pct"/>
          </w:tcPr>
          <w:p w:rsidR="00FE6E08" w:rsidRPr="00C17EC9" w:rsidRDefault="00FE6E08" w:rsidP="005E391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июня</w:t>
            </w:r>
          </w:p>
        </w:tc>
        <w:tc>
          <w:tcPr>
            <w:tcW w:w="549" w:type="pct"/>
          </w:tcPr>
          <w:p w:rsidR="00FE6E08" w:rsidRPr="00C17EC9" w:rsidRDefault="00FE6E08" w:rsidP="0020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EC9">
              <w:rPr>
                <w:rFonts w:ascii="Times New Roman" w:hAnsi="Times New Roman" w:cs="Times New Roman"/>
                <w:sz w:val="28"/>
                <w:szCs w:val="28"/>
              </w:rPr>
              <w:t>10.15-10.50</w:t>
            </w:r>
          </w:p>
        </w:tc>
        <w:tc>
          <w:tcPr>
            <w:tcW w:w="494" w:type="pct"/>
          </w:tcPr>
          <w:p w:rsidR="00FE6E08" w:rsidRPr="00C17EC9" w:rsidRDefault="00FE6E08" w:rsidP="0020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" w:type="pct"/>
          </w:tcPr>
          <w:p w:rsidR="00FE6E08" w:rsidRDefault="00FE6E08" w:rsidP="00FE6E08">
            <w:pPr>
              <w:jc w:val="center"/>
            </w:pPr>
            <w:r w:rsidRPr="005604DE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  <w:tr w:rsidR="00FE6E08" w:rsidRPr="00A910C5" w:rsidTr="00007A3B">
        <w:trPr>
          <w:trHeight w:val="649"/>
        </w:trPr>
        <w:tc>
          <w:tcPr>
            <w:tcW w:w="2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E08" w:rsidRPr="00DF609A" w:rsidRDefault="00FE6E08" w:rsidP="00DF609A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E08" w:rsidRPr="00402A7D" w:rsidRDefault="002D75A8" w:rsidP="00833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7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Traditions and customs of the</w:t>
            </w:r>
            <w:r w:rsidR="00402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different nationalities</w:t>
            </w:r>
          </w:p>
          <w:p w:rsidR="00DF609A" w:rsidRPr="00DF609A" w:rsidRDefault="00DF609A" w:rsidP="00833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0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«Who knows the </w:t>
            </w:r>
            <w:proofErr w:type="spellStart"/>
            <w:r w:rsidRPr="00DF60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</w:t>
            </w:r>
            <w:r w:rsidR="00FB08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DF60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rs</w:t>
            </w:r>
            <w:proofErr w:type="spellEnd"/>
            <w:r w:rsidRPr="00DF60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best</w:t>
            </w:r>
            <w:proofErr w:type="gramStart"/>
            <w:r w:rsidRPr="00DF60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?»</w:t>
            </w:r>
            <w:proofErr w:type="gramEnd"/>
          </w:p>
        </w:tc>
        <w:tc>
          <w:tcPr>
            <w:tcW w:w="494" w:type="pct"/>
          </w:tcPr>
          <w:p w:rsidR="00FE6E08" w:rsidRPr="00C17EC9" w:rsidRDefault="00FE6E08" w:rsidP="005E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 июня</w:t>
            </w:r>
          </w:p>
        </w:tc>
        <w:tc>
          <w:tcPr>
            <w:tcW w:w="549" w:type="pct"/>
          </w:tcPr>
          <w:p w:rsidR="00FE6E08" w:rsidRPr="00C17EC9" w:rsidRDefault="00FE6E08" w:rsidP="0020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EC9">
              <w:rPr>
                <w:rFonts w:ascii="Times New Roman" w:hAnsi="Times New Roman" w:cs="Times New Roman"/>
                <w:sz w:val="28"/>
                <w:szCs w:val="28"/>
              </w:rPr>
              <w:t>10.15-10.50</w:t>
            </w:r>
          </w:p>
        </w:tc>
        <w:tc>
          <w:tcPr>
            <w:tcW w:w="494" w:type="pct"/>
          </w:tcPr>
          <w:p w:rsidR="00FE6E08" w:rsidRPr="00C17EC9" w:rsidRDefault="00FE6E08" w:rsidP="005E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90" w:type="pct"/>
          </w:tcPr>
          <w:p w:rsidR="00FE6E08" w:rsidRDefault="00FE6E08" w:rsidP="00FE6E08">
            <w:pPr>
              <w:jc w:val="center"/>
            </w:pPr>
            <w:r w:rsidRPr="005604DE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  <w:tr w:rsidR="00FE6E08" w:rsidRPr="00A910C5" w:rsidTr="00007A3B">
        <w:trPr>
          <w:trHeight w:val="649"/>
        </w:trPr>
        <w:tc>
          <w:tcPr>
            <w:tcW w:w="2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E08" w:rsidRPr="00DF609A" w:rsidRDefault="00FE6E08" w:rsidP="00DF609A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E08" w:rsidRPr="00402A7D" w:rsidRDefault="002D75A8" w:rsidP="005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D7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What kind of food do you like?</w:t>
            </w:r>
          </w:p>
          <w:p w:rsidR="00DF609A" w:rsidRPr="00DF609A" w:rsidRDefault="00DF609A" w:rsidP="005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0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F609A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DF6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09A">
              <w:rPr>
                <w:rFonts w:ascii="Times New Roman" w:hAnsi="Times New Roman" w:cs="Times New Roman"/>
                <w:sz w:val="28"/>
                <w:szCs w:val="28"/>
              </w:rPr>
              <w:t>chain</w:t>
            </w:r>
            <w:proofErr w:type="spellEnd"/>
            <w:r w:rsidRPr="00DF6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09A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DF6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09A">
              <w:rPr>
                <w:rFonts w:ascii="Times New Roman" w:hAnsi="Times New Roman" w:cs="Times New Roman"/>
                <w:sz w:val="28"/>
                <w:szCs w:val="28"/>
              </w:rPr>
              <w:t>words</w:t>
            </w:r>
            <w:proofErr w:type="spellEnd"/>
            <w:r w:rsidRPr="00DF60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4" w:type="pct"/>
          </w:tcPr>
          <w:p w:rsidR="00FE6E08" w:rsidRPr="00C17EC9" w:rsidRDefault="00FE6E08" w:rsidP="005E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</w:p>
        </w:tc>
        <w:tc>
          <w:tcPr>
            <w:tcW w:w="549" w:type="pct"/>
          </w:tcPr>
          <w:p w:rsidR="00FE6E08" w:rsidRPr="00C17EC9" w:rsidRDefault="00FE6E08" w:rsidP="0020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EC9">
              <w:rPr>
                <w:rFonts w:ascii="Times New Roman" w:hAnsi="Times New Roman" w:cs="Times New Roman"/>
                <w:sz w:val="28"/>
                <w:szCs w:val="28"/>
              </w:rPr>
              <w:t>10.15-10.50</w:t>
            </w:r>
          </w:p>
        </w:tc>
        <w:tc>
          <w:tcPr>
            <w:tcW w:w="494" w:type="pct"/>
          </w:tcPr>
          <w:p w:rsidR="00FE6E08" w:rsidRPr="00C17EC9" w:rsidRDefault="00FE6E08" w:rsidP="0020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" w:type="pct"/>
          </w:tcPr>
          <w:p w:rsidR="00FE6E08" w:rsidRDefault="00FE6E08" w:rsidP="00FE6E08">
            <w:pPr>
              <w:jc w:val="center"/>
            </w:pPr>
            <w:r w:rsidRPr="005604DE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  <w:tr w:rsidR="00FE6E08" w:rsidRPr="00A910C5" w:rsidTr="00007A3B">
        <w:trPr>
          <w:trHeight w:val="649"/>
        </w:trPr>
        <w:tc>
          <w:tcPr>
            <w:tcW w:w="2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E08" w:rsidRPr="00DF609A" w:rsidRDefault="00FE6E08" w:rsidP="00DF609A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E08" w:rsidRPr="00402A7D" w:rsidRDefault="00FB086C" w:rsidP="00A71603">
            <w:pPr>
              <w:spacing w:after="0" w:line="240" w:lineRule="auto"/>
              <w:rPr>
                <w:rFonts w:ascii="Times New Roman" w:hAnsi="Times New Roman" w:cs="Times New Roman"/>
                <w:color w:val="211E1E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211E1E"/>
                <w:sz w:val="28"/>
                <w:szCs w:val="28"/>
                <w:shd w:val="clear" w:color="auto" w:fill="FFFFFF"/>
                <w:lang w:val="en-US"/>
              </w:rPr>
              <w:t>S</w:t>
            </w:r>
            <w:r w:rsidR="002D75A8" w:rsidRPr="002D75A8">
              <w:rPr>
                <w:rFonts w:ascii="Times New Roman" w:hAnsi="Times New Roman" w:cs="Times New Roman"/>
                <w:color w:val="211E1E"/>
                <w:sz w:val="28"/>
                <w:szCs w:val="28"/>
                <w:shd w:val="clear" w:color="auto" w:fill="FFFFFF"/>
                <w:lang w:val="en-US"/>
              </w:rPr>
              <w:t>port</w:t>
            </w:r>
            <w:r>
              <w:rPr>
                <w:rFonts w:ascii="Times New Roman" w:hAnsi="Times New Roman" w:cs="Times New Roman"/>
                <w:color w:val="211E1E"/>
                <w:sz w:val="28"/>
                <w:szCs w:val="28"/>
                <w:shd w:val="clear" w:color="auto" w:fill="FFFFFF"/>
                <w:lang w:val="en-US"/>
              </w:rPr>
              <w:t>s</w:t>
            </w:r>
            <w:r w:rsidR="00402A7D">
              <w:rPr>
                <w:rFonts w:ascii="Times New Roman" w:hAnsi="Times New Roman" w:cs="Times New Roman"/>
                <w:color w:val="211E1E"/>
                <w:sz w:val="28"/>
                <w:szCs w:val="28"/>
                <w:shd w:val="clear" w:color="auto" w:fill="FFFFFF"/>
                <w:lang w:val="en-US"/>
              </w:rPr>
              <w:t>in</w:t>
            </w:r>
            <w:proofErr w:type="spellEnd"/>
            <w:r w:rsidR="00402A7D">
              <w:rPr>
                <w:rFonts w:ascii="Times New Roman" w:hAnsi="Times New Roman" w:cs="Times New Roman"/>
                <w:color w:val="211E1E"/>
                <w:sz w:val="28"/>
                <w:szCs w:val="28"/>
                <w:shd w:val="clear" w:color="auto" w:fill="FFFFFF"/>
                <w:lang w:val="en-US"/>
              </w:rPr>
              <w:t xml:space="preserve"> Kazakhstan</w:t>
            </w:r>
          </w:p>
          <w:p w:rsidR="00DF609A" w:rsidRPr="00DF609A" w:rsidRDefault="00DF609A" w:rsidP="00A7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«Поменяйтесь местами»</w:t>
            </w:r>
          </w:p>
        </w:tc>
        <w:tc>
          <w:tcPr>
            <w:tcW w:w="494" w:type="pct"/>
          </w:tcPr>
          <w:p w:rsidR="00FE6E08" w:rsidRPr="00C17EC9" w:rsidRDefault="00FE6E08" w:rsidP="005E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 июня</w:t>
            </w:r>
          </w:p>
        </w:tc>
        <w:tc>
          <w:tcPr>
            <w:tcW w:w="549" w:type="pct"/>
          </w:tcPr>
          <w:p w:rsidR="00FE6E08" w:rsidRPr="00C17EC9" w:rsidRDefault="00FE6E08" w:rsidP="0020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EC9">
              <w:rPr>
                <w:rFonts w:ascii="Times New Roman" w:hAnsi="Times New Roman" w:cs="Times New Roman"/>
                <w:sz w:val="28"/>
                <w:szCs w:val="28"/>
              </w:rPr>
              <w:t>10.15-10.50</w:t>
            </w:r>
          </w:p>
        </w:tc>
        <w:tc>
          <w:tcPr>
            <w:tcW w:w="494" w:type="pct"/>
          </w:tcPr>
          <w:p w:rsidR="00FE6E08" w:rsidRDefault="00FE6E08" w:rsidP="00FE6E08">
            <w:pPr>
              <w:jc w:val="center"/>
            </w:pPr>
            <w:r w:rsidRPr="00A970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90" w:type="pct"/>
          </w:tcPr>
          <w:p w:rsidR="00FE6E08" w:rsidRDefault="00FE6E08" w:rsidP="00FE6E08">
            <w:pPr>
              <w:jc w:val="center"/>
            </w:pPr>
            <w:r w:rsidRPr="005604DE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  <w:tr w:rsidR="00FE6E08" w:rsidRPr="00A910C5" w:rsidTr="00007A3B">
        <w:trPr>
          <w:trHeight w:val="649"/>
        </w:trPr>
        <w:tc>
          <w:tcPr>
            <w:tcW w:w="2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E08" w:rsidRPr="00DF609A" w:rsidRDefault="00FE6E08" w:rsidP="00DF609A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E08" w:rsidRPr="00402A7D" w:rsidRDefault="002D75A8" w:rsidP="005E391A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8"/>
                <w:shd w:val="clear" w:color="auto" w:fill="FFFFFF"/>
                <w:lang w:val="en-US"/>
              </w:rPr>
            </w:pPr>
            <w:r w:rsidRPr="002D75A8"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8"/>
                <w:shd w:val="clear" w:color="auto" w:fill="FFFFFF"/>
                <w:lang w:val="en-US"/>
              </w:rPr>
              <w:t xml:space="preserve">Traditions and customs </w:t>
            </w:r>
            <w:r w:rsidR="00402A7D"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8"/>
                <w:shd w:val="clear" w:color="auto" w:fill="FFFFFF"/>
                <w:lang w:val="en-US"/>
              </w:rPr>
              <w:t>in different countries</w:t>
            </w:r>
          </w:p>
          <w:p w:rsidR="00DF609A" w:rsidRPr="00DF609A" w:rsidRDefault="00DF609A" w:rsidP="005E391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DF609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DF609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DF609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609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chain</w:t>
            </w:r>
            <w:proofErr w:type="spellEnd"/>
            <w:r w:rsidRPr="00DF609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609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DF609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609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words</w:t>
            </w:r>
            <w:proofErr w:type="spellEnd"/>
            <w:r w:rsidRPr="00DF609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94" w:type="pct"/>
          </w:tcPr>
          <w:p w:rsidR="00FE6E08" w:rsidRPr="00C17EC9" w:rsidRDefault="00FE6E08" w:rsidP="005E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июня</w:t>
            </w:r>
          </w:p>
        </w:tc>
        <w:tc>
          <w:tcPr>
            <w:tcW w:w="549" w:type="pct"/>
          </w:tcPr>
          <w:p w:rsidR="00FE6E08" w:rsidRPr="00C17EC9" w:rsidRDefault="00FE6E08" w:rsidP="0020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EC9">
              <w:rPr>
                <w:rFonts w:ascii="Times New Roman" w:hAnsi="Times New Roman" w:cs="Times New Roman"/>
                <w:sz w:val="28"/>
                <w:szCs w:val="28"/>
              </w:rPr>
              <w:t>10.15-10.50</w:t>
            </w:r>
          </w:p>
        </w:tc>
        <w:tc>
          <w:tcPr>
            <w:tcW w:w="494" w:type="pct"/>
          </w:tcPr>
          <w:p w:rsidR="00FE6E08" w:rsidRDefault="00FE6E08" w:rsidP="00FE6E08">
            <w:pPr>
              <w:jc w:val="center"/>
            </w:pPr>
            <w:r w:rsidRPr="00A970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90" w:type="pct"/>
          </w:tcPr>
          <w:p w:rsidR="00FE6E08" w:rsidRDefault="00FE6E08" w:rsidP="00FE6E08">
            <w:pPr>
              <w:jc w:val="center"/>
            </w:pPr>
            <w:r w:rsidRPr="005604DE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  <w:tr w:rsidR="00FE6E08" w:rsidRPr="00A910C5" w:rsidTr="00007A3B">
        <w:trPr>
          <w:trHeight w:val="649"/>
        </w:trPr>
        <w:tc>
          <w:tcPr>
            <w:tcW w:w="2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E08" w:rsidRPr="00DF609A" w:rsidRDefault="00FE6E08" w:rsidP="00DF609A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E08" w:rsidRPr="00402A7D" w:rsidRDefault="002D75A8" w:rsidP="005E391A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8"/>
                <w:shd w:val="clear" w:color="auto" w:fill="FFFFFF"/>
                <w:lang w:val="en-US"/>
              </w:rPr>
            </w:pPr>
            <w:r w:rsidRPr="002D75A8"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8"/>
                <w:shd w:val="clear" w:color="auto" w:fill="FFFFFF"/>
                <w:lang w:val="en-US"/>
              </w:rPr>
              <w:t xml:space="preserve">National dishes </w:t>
            </w:r>
          </w:p>
          <w:p w:rsidR="00DF609A" w:rsidRPr="00DF609A" w:rsidRDefault="00DF609A" w:rsidP="005E391A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8"/>
                <w:shd w:val="clear" w:color="auto" w:fill="FFFFFF"/>
              </w:rPr>
            </w:pPr>
            <w:r w:rsidRPr="00DF609A"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8"/>
                <w:shd w:val="clear" w:color="auto" w:fill="FFFFFF"/>
              </w:rPr>
              <w:t>«Съедобное/несъедобное»</w:t>
            </w:r>
          </w:p>
        </w:tc>
        <w:tc>
          <w:tcPr>
            <w:tcW w:w="494" w:type="pct"/>
          </w:tcPr>
          <w:p w:rsidR="00FE6E08" w:rsidRDefault="00FE6E08" w:rsidP="005E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июня</w:t>
            </w:r>
          </w:p>
        </w:tc>
        <w:tc>
          <w:tcPr>
            <w:tcW w:w="549" w:type="pct"/>
          </w:tcPr>
          <w:p w:rsidR="00FE6E08" w:rsidRPr="00C17EC9" w:rsidRDefault="00FE6E08" w:rsidP="0020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E08">
              <w:rPr>
                <w:rFonts w:ascii="Times New Roman" w:hAnsi="Times New Roman" w:cs="Times New Roman"/>
                <w:sz w:val="28"/>
                <w:szCs w:val="28"/>
              </w:rPr>
              <w:t>10.15-10.50</w:t>
            </w:r>
          </w:p>
        </w:tc>
        <w:tc>
          <w:tcPr>
            <w:tcW w:w="494" w:type="pct"/>
          </w:tcPr>
          <w:p w:rsidR="00FE6E08" w:rsidRDefault="00FE6E08" w:rsidP="00FE6E08">
            <w:pPr>
              <w:jc w:val="center"/>
            </w:pPr>
            <w:r w:rsidRPr="00A970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90" w:type="pct"/>
          </w:tcPr>
          <w:p w:rsidR="00FE6E08" w:rsidRDefault="00FE6E08" w:rsidP="00FE6E08">
            <w:pPr>
              <w:jc w:val="center"/>
            </w:pPr>
            <w:r w:rsidRPr="005604DE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  <w:tr w:rsidR="00FE6E08" w:rsidRPr="00A910C5" w:rsidTr="00007A3B">
        <w:trPr>
          <w:trHeight w:val="634"/>
        </w:trPr>
        <w:tc>
          <w:tcPr>
            <w:tcW w:w="2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E08" w:rsidRPr="00DF609A" w:rsidRDefault="00FE6E08" w:rsidP="00DF609A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E08" w:rsidRPr="00402A7D" w:rsidRDefault="00DF609A" w:rsidP="005E391A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8"/>
                <w:shd w:val="clear" w:color="auto" w:fill="FFFFFF"/>
                <w:lang w:val="en-US"/>
              </w:rPr>
            </w:pPr>
            <w:r w:rsidRPr="00DF609A"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8"/>
                <w:shd w:val="clear" w:color="auto" w:fill="FFFFFF"/>
                <w:lang w:val="en-US"/>
              </w:rPr>
              <w:t xml:space="preserve">National dishes </w:t>
            </w:r>
          </w:p>
          <w:p w:rsidR="00DF609A" w:rsidRPr="00DF609A" w:rsidRDefault="00DF609A" w:rsidP="005E391A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8"/>
                <w:shd w:val="clear" w:color="auto" w:fill="FFFFFF"/>
              </w:rPr>
            </w:pPr>
            <w:r w:rsidRPr="00DF609A"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8"/>
                <w:shd w:val="clear" w:color="auto" w:fill="FFFFFF"/>
              </w:rPr>
              <w:t>«Вставь букву»</w:t>
            </w:r>
          </w:p>
        </w:tc>
        <w:tc>
          <w:tcPr>
            <w:tcW w:w="494" w:type="pct"/>
          </w:tcPr>
          <w:p w:rsidR="00FE6E08" w:rsidRDefault="00FE6E08" w:rsidP="005E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июня</w:t>
            </w:r>
          </w:p>
        </w:tc>
        <w:tc>
          <w:tcPr>
            <w:tcW w:w="549" w:type="pct"/>
          </w:tcPr>
          <w:p w:rsidR="00FE6E08" w:rsidRPr="00C17EC9" w:rsidRDefault="00FE6E08" w:rsidP="00773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E08">
              <w:rPr>
                <w:rFonts w:ascii="Times New Roman" w:hAnsi="Times New Roman" w:cs="Times New Roman"/>
                <w:sz w:val="28"/>
                <w:szCs w:val="28"/>
              </w:rPr>
              <w:t>10.15-10.50</w:t>
            </w:r>
          </w:p>
        </w:tc>
        <w:tc>
          <w:tcPr>
            <w:tcW w:w="494" w:type="pct"/>
          </w:tcPr>
          <w:p w:rsidR="00FE6E08" w:rsidRDefault="00FE6E08" w:rsidP="0077369E">
            <w:pPr>
              <w:jc w:val="center"/>
            </w:pPr>
            <w:r w:rsidRPr="00A970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90" w:type="pct"/>
          </w:tcPr>
          <w:p w:rsidR="00FE6E08" w:rsidRDefault="00FE6E08" w:rsidP="0077369E">
            <w:pPr>
              <w:jc w:val="center"/>
            </w:pPr>
            <w:r w:rsidRPr="005604DE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  <w:tr w:rsidR="00FE6E08" w:rsidRPr="00A910C5" w:rsidTr="00007A3B">
        <w:trPr>
          <w:trHeight w:val="664"/>
        </w:trPr>
        <w:tc>
          <w:tcPr>
            <w:tcW w:w="2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E08" w:rsidRPr="00DF609A" w:rsidRDefault="00FE6E08" w:rsidP="00DF609A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E08" w:rsidRPr="00402A7D" w:rsidRDefault="00DF609A" w:rsidP="005E391A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8"/>
                <w:shd w:val="clear" w:color="auto" w:fill="FFFFFF"/>
                <w:lang w:val="en-US"/>
              </w:rPr>
            </w:pPr>
            <w:r w:rsidRPr="00DF609A"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8"/>
                <w:shd w:val="clear" w:color="auto" w:fill="FFFFFF"/>
                <w:lang w:val="en-US"/>
              </w:rPr>
              <w:t xml:space="preserve">Traditions and customs </w:t>
            </w:r>
            <w:r w:rsidR="00402A7D"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8"/>
                <w:shd w:val="clear" w:color="auto" w:fill="FFFFFF"/>
                <w:lang w:val="en-US"/>
              </w:rPr>
              <w:t>of people of different nationalities</w:t>
            </w:r>
          </w:p>
          <w:p w:rsidR="00DF609A" w:rsidRPr="00DF609A" w:rsidRDefault="00DF609A" w:rsidP="005E391A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8"/>
                <w:shd w:val="clear" w:color="auto" w:fill="FFFFFF"/>
              </w:rPr>
            </w:pPr>
            <w:r w:rsidRPr="00DF609A"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8"/>
                <w:shd w:val="clear" w:color="auto" w:fill="FFFFFF"/>
              </w:rPr>
              <w:t>«Угадай-ка»</w:t>
            </w:r>
          </w:p>
        </w:tc>
        <w:tc>
          <w:tcPr>
            <w:tcW w:w="494" w:type="pct"/>
          </w:tcPr>
          <w:p w:rsidR="00FE6E08" w:rsidRDefault="00FE6E08" w:rsidP="005E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июня</w:t>
            </w:r>
          </w:p>
        </w:tc>
        <w:tc>
          <w:tcPr>
            <w:tcW w:w="549" w:type="pct"/>
          </w:tcPr>
          <w:p w:rsidR="00FE6E08" w:rsidRPr="00C17EC9" w:rsidRDefault="00FE6E08" w:rsidP="00773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E08">
              <w:rPr>
                <w:rFonts w:ascii="Times New Roman" w:hAnsi="Times New Roman" w:cs="Times New Roman"/>
                <w:sz w:val="28"/>
                <w:szCs w:val="28"/>
              </w:rPr>
              <w:t>10.15-10.50</w:t>
            </w:r>
          </w:p>
        </w:tc>
        <w:tc>
          <w:tcPr>
            <w:tcW w:w="494" w:type="pct"/>
          </w:tcPr>
          <w:p w:rsidR="00FE6E08" w:rsidRDefault="00FE6E08" w:rsidP="0077369E">
            <w:pPr>
              <w:jc w:val="center"/>
            </w:pPr>
            <w:r w:rsidRPr="00A970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90" w:type="pct"/>
          </w:tcPr>
          <w:p w:rsidR="00FE6E08" w:rsidRDefault="00FE6E08" w:rsidP="0077369E">
            <w:pPr>
              <w:jc w:val="center"/>
            </w:pPr>
            <w:r w:rsidRPr="005604DE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</w:tbl>
    <w:p w:rsidR="0051035A" w:rsidRDefault="0051035A" w:rsidP="005B46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8AB4F8"/>
          <w:sz w:val="40"/>
          <w:szCs w:val="40"/>
          <w:u w:val="single"/>
          <w:shd w:val="clear" w:color="auto" w:fill="202124"/>
          <w:lang w:eastAsia="ru-RU"/>
        </w:rPr>
      </w:pPr>
    </w:p>
    <w:sectPr w:rsidR="0051035A" w:rsidSect="005E391A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041"/>
    <w:multiLevelType w:val="multilevel"/>
    <w:tmpl w:val="CAE8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0253D"/>
    <w:multiLevelType w:val="multilevel"/>
    <w:tmpl w:val="870A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C15C4"/>
    <w:multiLevelType w:val="multilevel"/>
    <w:tmpl w:val="5C14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E0B57"/>
    <w:multiLevelType w:val="multilevel"/>
    <w:tmpl w:val="8B00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02053B"/>
    <w:multiLevelType w:val="multilevel"/>
    <w:tmpl w:val="C9CE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921E4A"/>
    <w:multiLevelType w:val="multilevel"/>
    <w:tmpl w:val="614E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882514"/>
    <w:multiLevelType w:val="multilevel"/>
    <w:tmpl w:val="3EF4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3B2D79"/>
    <w:multiLevelType w:val="multilevel"/>
    <w:tmpl w:val="4D68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A71AB4"/>
    <w:multiLevelType w:val="multilevel"/>
    <w:tmpl w:val="31AE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AA2F13"/>
    <w:multiLevelType w:val="multilevel"/>
    <w:tmpl w:val="5002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6B27E9"/>
    <w:multiLevelType w:val="multilevel"/>
    <w:tmpl w:val="C08A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FD1151"/>
    <w:multiLevelType w:val="multilevel"/>
    <w:tmpl w:val="1F74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A50B7C"/>
    <w:multiLevelType w:val="hybridMultilevel"/>
    <w:tmpl w:val="6B2E5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294C75"/>
    <w:multiLevelType w:val="multilevel"/>
    <w:tmpl w:val="CBDE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717916"/>
    <w:multiLevelType w:val="multilevel"/>
    <w:tmpl w:val="375A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680A0B"/>
    <w:multiLevelType w:val="multilevel"/>
    <w:tmpl w:val="E95A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3C405D"/>
    <w:multiLevelType w:val="multilevel"/>
    <w:tmpl w:val="CD0C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637B4F"/>
    <w:multiLevelType w:val="multilevel"/>
    <w:tmpl w:val="92E8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F7"/>
    <w:multiLevelType w:val="multilevel"/>
    <w:tmpl w:val="09DA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455005"/>
    <w:multiLevelType w:val="multilevel"/>
    <w:tmpl w:val="1FCE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7"/>
  </w:num>
  <w:num w:numId="3">
    <w:abstractNumId w:val="1"/>
  </w:num>
  <w:num w:numId="4">
    <w:abstractNumId w:val="9"/>
  </w:num>
  <w:num w:numId="5">
    <w:abstractNumId w:val="5"/>
  </w:num>
  <w:num w:numId="6">
    <w:abstractNumId w:val="10"/>
  </w:num>
  <w:num w:numId="7">
    <w:abstractNumId w:val="15"/>
  </w:num>
  <w:num w:numId="8">
    <w:abstractNumId w:val="11"/>
  </w:num>
  <w:num w:numId="9">
    <w:abstractNumId w:val="8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13"/>
  </w:num>
  <w:num w:numId="15">
    <w:abstractNumId w:val="16"/>
  </w:num>
  <w:num w:numId="16">
    <w:abstractNumId w:val="0"/>
  </w:num>
  <w:num w:numId="17">
    <w:abstractNumId w:val="19"/>
  </w:num>
  <w:num w:numId="18">
    <w:abstractNumId w:val="18"/>
  </w:num>
  <w:num w:numId="19">
    <w:abstractNumId w:val="4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405"/>
    <w:rsid w:val="00007A3B"/>
    <w:rsid w:val="00035F6B"/>
    <w:rsid w:val="0005683A"/>
    <w:rsid w:val="001E6914"/>
    <w:rsid w:val="0022610F"/>
    <w:rsid w:val="002C702D"/>
    <w:rsid w:val="002D75A8"/>
    <w:rsid w:val="00337960"/>
    <w:rsid w:val="003512D7"/>
    <w:rsid w:val="00360985"/>
    <w:rsid w:val="0038399F"/>
    <w:rsid w:val="003C0BB7"/>
    <w:rsid w:val="00402A7D"/>
    <w:rsid w:val="00413570"/>
    <w:rsid w:val="00474095"/>
    <w:rsid w:val="0051035A"/>
    <w:rsid w:val="005B0589"/>
    <w:rsid w:val="005B46C4"/>
    <w:rsid w:val="005E391A"/>
    <w:rsid w:val="00602271"/>
    <w:rsid w:val="006268E2"/>
    <w:rsid w:val="006316BB"/>
    <w:rsid w:val="00681DF3"/>
    <w:rsid w:val="006C6594"/>
    <w:rsid w:val="006D2A31"/>
    <w:rsid w:val="007D52BF"/>
    <w:rsid w:val="008062BA"/>
    <w:rsid w:val="00833C08"/>
    <w:rsid w:val="00906596"/>
    <w:rsid w:val="00923FB4"/>
    <w:rsid w:val="009659EE"/>
    <w:rsid w:val="00994405"/>
    <w:rsid w:val="00A6535C"/>
    <w:rsid w:val="00A71603"/>
    <w:rsid w:val="00A776ED"/>
    <w:rsid w:val="00A910C5"/>
    <w:rsid w:val="00AA1B96"/>
    <w:rsid w:val="00AA5E8C"/>
    <w:rsid w:val="00AE35D5"/>
    <w:rsid w:val="00B27E86"/>
    <w:rsid w:val="00B507C1"/>
    <w:rsid w:val="00C17EC9"/>
    <w:rsid w:val="00C25124"/>
    <w:rsid w:val="00C6318A"/>
    <w:rsid w:val="00C76E39"/>
    <w:rsid w:val="00D45330"/>
    <w:rsid w:val="00DC0B14"/>
    <w:rsid w:val="00DF609A"/>
    <w:rsid w:val="00F22116"/>
    <w:rsid w:val="00FB086C"/>
    <w:rsid w:val="00FE6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31"/>
  </w:style>
  <w:style w:type="paragraph" w:styleId="1">
    <w:name w:val="heading 1"/>
    <w:basedOn w:val="a"/>
    <w:link w:val="10"/>
    <w:uiPriority w:val="9"/>
    <w:qFormat/>
    <w:rsid w:val="00906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38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399F"/>
  </w:style>
  <w:style w:type="character" w:customStyle="1" w:styleId="c4">
    <w:name w:val="c4"/>
    <w:basedOn w:val="a0"/>
    <w:rsid w:val="0038399F"/>
  </w:style>
  <w:style w:type="paragraph" w:customStyle="1" w:styleId="c12">
    <w:name w:val="c12"/>
    <w:basedOn w:val="a"/>
    <w:rsid w:val="0038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8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399F"/>
  </w:style>
  <w:style w:type="paragraph" w:styleId="a3">
    <w:name w:val="Normal (Web)"/>
    <w:basedOn w:val="a"/>
    <w:uiPriority w:val="99"/>
    <w:unhideWhenUsed/>
    <w:rsid w:val="0038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02D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8062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065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5B46C4"/>
    <w:rPr>
      <w:color w:val="0000FF"/>
      <w:u w:val="single"/>
    </w:rPr>
  </w:style>
  <w:style w:type="character" w:styleId="a8">
    <w:name w:val="Strong"/>
    <w:basedOn w:val="a0"/>
    <w:uiPriority w:val="22"/>
    <w:qFormat/>
    <w:rsid w:val="003512D7"/>
    <w:rPr>
      <w:b/>
      <w:bCs/>
    </w:rPr>
  </w:style>
  <w:style w:type="paragraph" w:styleId="a9">
    <w:name w:val="List Paragraph"/>
    <w:basedOn w:val="a"/>
    <w:uiPriority w:val="34"/>
    <w:qFormat/>
    <w:rsid w:val="00DF6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A53AF-72E4-4CAD-8943-91EF99AD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308-кабинет</cp:lastModifiedBy>
  <cp:revision>2</cp:revision>
  <cp:lastPrinted>2023-05-19T09:41:00Z</cp:lastPrinted>
  <dcterms:created xsi:type="dcterms:W3CDTF">2023-05-25T05:10:00Z</dcterms:created>
  <dcterms:modified xsi:type="dcterms:W3CDTF">2023-05-25T05:10:00Z</dcterms:modified>
</cp:coreProperties>
</file>